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989C"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 хизматлари истеъмолчилари билан ўзаро</w:t>
      </w:r>
    </w:p>
    <w:p w14:paraId="384B8026"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муносабатларни амалга оширишда тижорат</w:t>
      </w:r>
    </w:p>
    <w:p w14:paraId="438005CD"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банкларининг фаолиятига қўйиладиган</w:t>
      </w:r>
    </w:p>
    <w:p w14:paraId="216B54B4"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минимал талаблар тўғрисида"ги низомга</w:t>
      </w:r>
    </w:p>
    <w:p w14:paraId="2D9D3EF4" w14:textId="59DF113F" w:rsidR="00466018" w:rsidRPr="002C25B7"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sidRPr="002C25B7">
        <w:rPr>
          <w:rFonts w:ascii="Times New Roman" w:hAnsi="Times New Roman" w:cs="Times New Roman"/>
          <w:b/>
          <w:bCs/>
          <w:noProof/>
          <w:sz w:val="20"/>
          <w:szCs w:val="20"/>
        </w:rPr>
        <w:t>3-</w:t>
      </w:r>
      <w:r>
        <w:rPr>
          <w:rFonts w:ascii="Times New Roman" w:hAnsi="Times New Roman" w:cs="Times New Roman"/>
          <w:b/>
          <w:bCs/>
          <w:noProof/>
          <w:sz w:val="20"/>
          <w:szCs w:val="20"/>
        </w:rPr>
        <w:t>ИЛОВА</w:t>
      </w:r>
    </w:p>
    <w:p w14:paraId="5DA5934C" w14:textId="3410BCA7" w:rsidR="0000245F" w:rsidRPr="002C25B7" w:rsidRDefault="0000245F"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p>
    <w:p w14:paraId="0F29700A" w14:textId="58DB26FE" w:rsidR="0000245F" w:rsidRPr="00BA1269" w:rsidRDefault="0000245F" w:rsidP="0000245F">
      <w:pPr>
        <w:autoSpaceDE w:val="0"/>
        <w:autoSpaceDN w:val="0"/>
        <w:adjustRightInd w:val="0"/>
        <w:spacing w:after="0" w:line="240" w:lineRule="auto"/>
        <w:ind w:firstLine="570"/>
        <w:jc w:val="right"/>
        <w:rPr>
          <w:rFonts w:ascii="Times New Roman" w:hAnsi="Times New Roman" w:cs="Times New Roman"/>
          <w:b/>
          <w:bCs/>
          <w:noProof/>
          <w:sz w:val="20"/>
          <w:szCs w:val="20"/>
          <w:lang w:val="uz-Cyrl-UZ"/>
        </w:rPr>
      </w:pPr>
    </w:p>
    <w:p w14:paraId="72A8D110" w14:textId="50F3CB0E"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lang w:val="uz-Cyrl-UZ"/>
        </w:rPr>
      </w:pPr>
      <w:bookmarkStart w:id="0" w:name="_Hlk214274881"/>
      <w:r w:rsidRPr="0051393E">
        <w:rPr>
          <w:rFonts w:ascii="Times New Roman" w:hAnsi="Times New Roman" w:cs="Times New Roman"/>
          <w:b/>
          <w:bCs/>
          <w:noProof/>
          <w:sz w:val="24"/>
          <w:szCs w:val="24"/>
          <w:lang w:val="uz-Cyrl-UZ"/>
        </w:rPr>
        <w:t>«</w:t>
      </w:r>
      <w:r w:rsidR="00CC70F0">
        <w:rPr>
          <w:rFonts w:ascii="Times New Roman" w:hAnsi="Times New Roman" w:cs="Times New Roman"/>
          <w:b/>
          <w:bCs/>
          <w:noProof/>
          <w:sz w:val="24"/>
          <w:szCs w:val="24"/>
          <w:lang w:val="en-US"/>
        </w:rPr>
        <w:t>Imkoniyat</w:t>
      </w:r>
      <w:r w:rsidR="00CC70F0" w:rsidRPr="002C25B7">
        <w:rPr>
          <w:rFonts w:ascii="Times New Roman" w:hAnsi="Times New Roman" w:cs="Times New Roman"/>
          <w:b/>
          <w:bCs/>
          <w:noProof/>
          <w:sz w:val="24"/>
          <w:szCs w:val="24"/>
        </w:rPr>
        <w:t>-1</w:t>
      </w:r>
      <w:r w:rsidRPr="0051393E">
        <w:rPr>
          <w:rFonts w:ascii="Times New Roman" w:hAnsi="Times New Roman" w:cs="Times New Roman"/>
          <w:b/>
          <w:bCs/>
          <w:noProof/>
          <w:sz w:val="24"/>
          <w:szCs w:val="24"/>
          <w:lang w:val="uz-Cyrl-UZ"/>
        </w:rPr>
        <w:t xml:space="preserve">» milliy valyutadagi depozitning asosiy shartlari to‘g‘risidagi axborot  </w:t>
      </w:r>
      <w:r w:rsidRPr="0051393E">
        <w:rPr>
          <w:rFonts w:ascii="Times New Roman" w:hAnsi="Times New Roman" w:cs="Times New Roman"/>
          <w:b/>
          <w:bCs/>
          <w:noProof/>
          <w:sz w:val="24"/>
          <w:szCs w:val="24"/>
          <w:lang w:val="en-US"/>
        </w:rPr>
        <w:t>VARAQASI</w:t>
      </w:r>
    </w:p>
    <w:p w14:paraId="51694E85" w14:textId="77777777" w:rsidR="0051393E" w:rsidRPr="002C25B7"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rPr>
      </w:pPr>
    </w:p>
    <w:tbl>
      <w:tblPr>
        <w:tblW w:w="5000" w:type="pct"/>
        <w:jc w:val="center"/>
        <w:tblLayout w:type="fixed"/>
        <w:tblCellMar>
          <w:left w:w="0" w:type="dxa"/>
          <w:right w:w="0" w:type="dxa"/>
        </w:tblCellMar>
        <w:tblLook w:val="0000" w:firstRow="0" w:lastRow="0" w:firstColumn="0" w:lastColumn="0" w:noHBand="0" w:noVBand="0"/>
      </w:tblPr>
      <w:tblGrid>
        <w:gridCol w:w="5603"/>
        <w:gridCol w:w="3736"/>
      </w:tblGrid>
      <w:tr w:rsidR="0051393E" w:rsidRPr="002C25B7" w14:paraId="1435E8B1"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FF619F5" w14:textId="77777777" w:rsidR="0051393E" w:rsidRPr="002C25B7"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2C25B7">
              <w:rPr>
                <w:rFonts w:ascii="Times New Roman" w:hAnsi="Times New Roman" w:cs="Times New Roman"/>
                <w:noProof/>
                <w:sz w:val="24"/>
                <w:szCs w:val="24"/>
              </w:rPr>
              <w:t xml:space="preserve"> </w:t>
            </w:r>
          </w:p>
          <w:p w14:paraId="2F4EBD72"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B</w:t>
            </w:r>
            <w:r w:rsidRPr="0051393E">
              <w:rPr>
                <w:rFonts w:ascii="Times New Roman" w:hAnsi="Times New Roman" w:cs="Times New Roman"/>
                <w:noProof/>
                <w:sz w:val="24"/>
                <w:szCs w:val="24"/>
                <w:lang w:val="en-US"/>
              </w:rPr>
              <w:t>ankining nomi, rasmiy veb-sayti, telefon raqamlari</w:t>
            </w:r>
          </w:p>
          <w:p w14:paraId="7AC69866"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tc>
        <w:tc>
          <w:tcPr>
            <w:tcW w:w="2000" w:type="pct"/>
            <w:tcBorders>
              <w:top w:val="single" w:sz="6" w:space="0" w:color="auto"/>
              <w:left w:val="single" w:sz="6" w:space="0" w:color="auto"/>
              <w:bottom w:val="single" w:sz="6" w:space="0" w:color="auto"/>
              <w:right w:val="single" w:sz="6" w:space="0" w:color="auto"/>
            </w:tcBorders>
          </w:tcPr>
          <w:p w14:paraId="2FD18707"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 xml:space="preserve">“O‘zsanoatqurilishbank” ATB, </w:t>
            </w:r>
            <w:hyperlink r:id="rId5" w:history="1">
              <w:r w:rsidRPr="0051393E">
                <w:rPr>
                  <w:rStyle w:val="a3"/>
                  <w:rFonts w:ascii="Times New Roman" w:hAnsi="Times New Roman" w:cs="Times New Roman"/>
                  <w:noProof/>
                  <w:sz w:val="24"/>
                  <w:szCs w:val="24"/>
                  <w:lang w:val="en-US"/>
                </w:rPr>
                <w:t>www.sqb.uz</w:t>
              </w:r>
            </w:hyperlink>
            <w:r w:rsidRPr="0051393E">
              <w:rPr>
                <w:rFonts w:ascii="Times New Roman" w:hAnsi="Times New Roman" w:cs="Times New Roman"/>
                <w:noProof/>
                <w:sz w:val="24"/>
                <w:szCs w:val="24"/>
                <w:lang w:val="en-US"/>
              </w:rPr>
              <w:t>, +99871 200 43 43</w:t>
            </w:r>
          </w:p>
        </w:tc>
      </w:tr>
      <w:tr w:rsidR="0051393E" w:rsidRPr="002C25B7" w14:paraId="119A7181" w14:textId="77777777" w:rsidTr="00C139BE">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732C9D46" w14:textId="77777777" w:rsidR="0051393E" w:rsidRPr="0051393E" w:rsidRDefault="0051393E" w:rsidP="00C139BE">
            <w:pPr>
              <w:autoSpaceDE w:val="0"/>
              <w:autoSpaceDN w:val="0"/>
              <w:adjustRightInd w:val="0"/>
              <w:spacing w:after="0" w:line="240" w:lineRule="auto"/>
              <w:rPr>
                <w:rFonts w:ascii="Times New Roman" w:hAnsi="Times New Roman" w:cs="Times New Roman"/>
                <w:noProof/>
                <w:sz w:val="24"/>
                <w:szCs w:val="24"/>
                <w:lang w:val="uz-Cyrl-UZ"/>
              </w:rPr>
            </w:pPr>
            <w:r w:rsidRPr="0051393E">
              <w:rPr>
                <w:rFonts w:ascii="Times New Roman" w:hAnsi="Times New Roman" w:cs="Times New Roman"/>
                <w:noProof/>
                <w:sz w:val="24"/>
                <w:szCs w:val="24"/>
                <w:lang w:val="en-US"/>
              </w:rPr>
              <w:t xml:space="preserve"> </w:t>
            </w:r>
            <w:r w:rsidRPr="0051393E">
              <w:rPr>
                <w:rFonts w:ascii="Times New Roman" w:eastAsia="Calibri" w:hAnsi="Times New Roman" w:cs="Times New Roman"/>
                <w:b/>
                <w:bCs/>
                <w:kern w:val="2"/>
                <w:sz w:val="24"/>
                <w:szCs w:val="24"/>
                <w:lang w:val="en-US"/>
                <w14:ligatures w14:val="standardContextual"/>
              </w:rPr>
              <w:t xml:space="preserve">1-bo‘lim. </w:t>
            </w:r>
            <w:proofErr w:type="spellStart"/>
            <w:r w:rsidRPr="0051393E">
              <w:rPr>
                <w:rFonts w:ascii="Times New Roman" w:eastAsia="Calibri" w:hAnsi="Times New Roman" w:cs="Times New Roman"/>
                <w:b/>
                <w:bCs/>
                <w:kern w:val="2"/>
                <w:sz w:val="24"/>
                <w:szCs w:val="24"/>
                <w:lang w:val="en-US"/>
                <w14:ligatures w14:val="standardContextual"/>
              </w:rPr>
              <w:t>Omonatning</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asosiy</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shartlari</w:t>
            </w:r>
            <w:proofErr w:type="spellEnd"/>
          </w:p>
        </w:tc>
      </w:tr>
      <w:tr w:rsidR="0051393E" w:rsidRPr="0051393E" w14:paraId="431C7D7A"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6D012B11"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hAnsi="Times New Roman" w:cs="Times New Roman"/>
                <w:noProof/>
                <w:sz w:val="24"/>
                <w:szCs w:val="24"/>
              </w:rPr>
              <w:t xml:space="preserve">1.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nomi</w:t>
            </w:r>
            <w:proofErr w:type="spellEnd"/>
          </w:p>
        </w:tc>
        <w:tc>
          <w:tcPr>
            <w:tcW w:w="2000" w:type="pct"/>
            <w:tcBorders>
              <w:top w:val="single" w:sz="6" w:space="0" w:color="auto"/>
              <w:left w:val="single" w:sz="6" w:space="0" w:color="auto"/>
              <w:bottom w:val="single" w:sz="6" w:space="0" w:color="auto"/>
              <w:right w:val="single" w:sz="6" w:space="0" w:color="auto"/>
            </w:tcBorders>
          </w:tcPr>
          <w:p w14:paraId="60DE16C5" w14:textId="7413AF47" w:rsidR="0051393E" w:rsidRPr="0051393E" w:rsidRDefault="00392B79"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392B79">
              <w:rPr>
                <w:rFonts w:ascii="Times New Roman" w:eastAsia="Times New Roman" w:hAnsi="Times New Roman" w:cs="Times New Roman"/>
                <w:b/>
                <w:sz w:val="24"/>
                <w:szCs w:val="24"/>
              </w:rPr>
              <w:t>“</w:t>
            </w:r>
            <w:r w:rsidR="00CC70F0">
              <w:rPr>
                <w:rFonts w:ascii="Times New Roman" w:eastAsia="Times New Roman" w:hAnsi="Times New Roman" w:cs="Times New Roman"/>
                <w:b/>
                <w:sz w:val="24"/>
                <w:szCs w:val="24"/>
                <w:lang w:val="uz-Latn-UZ"/>
              </w:rPr>
              <w:t>Imkoniyat-1</w:t>
            </w:r>
            <w:r w:rsidR="0051393E" w:rsidRPr="00392B79">
              <w:rPr>
                <w:rFonts w:ascii="Times New Roman" w:hAnsi="Times New Roman" w:cs="Times New Roman"/>
                <w:b/>
                <w:bCs/>
                <w:noProof/>
                <w:sz w:val="24"/>
                <w:szCs w:val="24"/>
                <w:lang w:val="uz-Cyrl-UZ"/>
              </w:rPr>
              <w:t>”</w:t>
            </w:r>
          </w:p>
        </w:tc>
      </w:tr>
      <w:tr w:rsidR="0051393E" w:rsidRPr="0051393E" w14:paraId="2F02656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3706791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lang w:val="uz-Cyrl-UZ"/>
                <w14:ligatures w14:val="standardContextual"/>
              </w:rPr>
              <w:t>2</w:t>
            </w:r>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valyutasi</w:t>
            </w:r>
            <w:proofErr w:type="spellEnd"/>
          </w:p>
        </w:tc>
        <w:tc>
          <w:tcPr>
            <w:tcW w:w="2000" w:type="pct"/>
            <w:tcBorders>
              <w:top w:val="single" w:sz="6" w:space="0" w:color="auto"/>
              <w:left w:val="single" w:sz="6" w:space="0" w:color="auto"/>
              <w:bottom w:val="single" w:sz="6" w:space="0" w:color="auto"/>
              <w:right w:val="single" w:sz="6" w:space="0" w:color="auto"/>
            </w:tcBorders>
          </w:tcPr>
          <w:p w14:paraId="0E60B4BD"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roofErr w:type="spellStart"/>
            <w:r w:rsidRPr="0051393E">
              <w:rPr>
                <w:rFonts w:ascii="Times New Roman" w:eastAsia="Times New Roman" w:hAnsi="Times New Roman" w:cs="Times New Roman"/>
                <w:bCs/>
                <w:sz w:val="24"/>
                <w:szCs w:val="24"/>
                <w:lang w:val="en-US"/>
              </w:rPr>
              <w:t>So’m</w:t>
            </w:r>
            <w:proofErr w:type="spellEnd"/>
          </w:p>
        </w:tc>
      </w:tr>
      <w:tr w:rsidR="0051393E" w:rsidRPr="007806D8" w14:paraId="764C0A06"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09F97A8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14:ligatures w14:val="standardContextual"/>
              </w:rPr>
              <w:t xml:space="preserve">3.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bo‘yicha</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yillik</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foiz</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agar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bo‘yicha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yillik</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foiz</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differensiallashgan</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yoki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omonatni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rasmiylashtirish</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usuliga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bog‘liq</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bo‘lsa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har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biri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alohida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ko‘rsatiladi</w:t>
            </w:r>
            <w:proofErr w:type="spellEnd"/>
            <w:r w:rsidRPr="0051393E">
              <w:rPr>
                <w:rFonts w:ascii="Times New Roman" w:eastAsia="Calibri" w:hAnsi="Times New Roman" w:cs="Times New Roman"/>
                <w:i/>
                <w:iCs/>
                <w:kern w:val="2"/>
                <w:sz w:val="24"/>
                <w:szCs w:val="24"/>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39875AF7" w14:textId="37E47BFB" w:rsidR="006A73B7" w:rsidRPr="0080003C" w:rsidRDefault="007806D8" w:rsidP="00C139BE">
            <w:pPr>
              <w:autoSpaceDE w:val="0"/>
              <w:autoSpaceDN w:val="0"/>
              <w:adjustRightInd w:val="0"/>
              <w:spacing w:after="0" w:line="240" w:lineRule="auto"/>
              <w:ind w:left="135"/>
              <w:rPr>
                <w:rFonts w:ascii="Times New Roman" w:hAnsi="Times New Roman" w:cs="Times New Roman"/>
                <w:b/>
                <w:noProof/>
                <w:sz w:val="24"/>
                <w:szCs w:val="24"/>
                <w:lang w:val="uz-Cyrl-UZ"/>
              </w:rPr>
            </w:pPr>
            <w:r w:rsidRPr="007806D8">
              <w:rPr>
                <w:rFonts w:ascii="Times New Roman" w:hAnsi="Times New Roman" w:cs="Times New Roman"/>
                <w:bCs/>
                <w:noProof/>
                <w:sz w:val="24"/>
                <w:szCs w:val="24"/>
                <w:lang w:val="uz-Cyrl-UZ"/>
              </w:rPr>
              <w:t>Offlayn (odatiy)</w:t>
            </w:r>
            <w:r w:rsidR="006A73B7" w:rsidRPr="0080003C">
              <w:rPr>
                <w:rFonts w:ascii="Times New Roman" w:hAnsi="Times New Roman" w:cs="Times New Roman"/>
                <w:b/>
                <w:noProof/>
                <w:sz w:val="24"/>
                <w:szCs w:val="24"/>
                <w:lang w:val="uz-Cyrl-UZ"/>
              </w:rPr>
              <w:t xml:space="preserve"> </w:t>
            </w:r>
            <w:r w:rsidR="00CC70F0">
              <w:rPr>
                <w:rFonts w:ascii="Times New Roman" w:hAnsi="Times New Roman" w:cs="Times New Roman"/>
                <w:b/>
                <w:noProof/>
                <w:sz w:val="24"/>
                <w:szCs w:val="24"/>
                <w:lang w:val="uz-Latn-UZ"/>
              </w:rPr>
              <w:t xml:space="preserve">23 </w:t>
            </w:r>
            <w:r w:rsidR="006A73B7" w:rsidRPr="0080003C">
              <w:rPr>
                <w:rFonts w:ascii="Times New Roman" w:hAnsi="Times New Roman" w:cs="Times New Roman"/>
                <w:b/>
                <w:noProof/>
                <w:sz w:val="24"/>
                <w:szCs w:val="24"/>
                <w:lang w:val="uz-Cyrl-UZ"/>
              </w:rPr>
              <w:t>%</w:t>
            </w:r>
          </w:p>
          <w:p w14:paraId="7335E982" w14:textId="66C8BCED" w:rsidR="0080003C" w:rsidRPr="0080003C" w:rsidRDefault="007806D8" w:rsidP="0080003C">
            <w:pPr>
              <w:autoSpaceDE w:val="0"/>
              <w:autoSpaceDN w:val="0"/>
              <w:adjustRightInd w:val="0"/>
              <w:spacing w:after="0" w:line="240" w:lineRule="auto"/>
              <w:ind w:left="135"/>
              <w:jc w:val="both"/>
              <w:rPr>
                <w:rFonts w:ascii="Times New Roman" w:hAnsi="Times New Roman" w:cs="Times New Roman"/>
                <w:noProof/>
                <w:sz w:val="24"/>
                <w:szCs w:val="24"/>
                <w:lang w:val="uz-Cyrl-UZ"/>
              </w:rPr>
            </w:pPr>
            <w:r w:rsidRPr="007806D8">
              <w:rPr>
                <w:rFonts w:ascii="Times New Roman" w:hAnsi="Times New Roman" w:cs="Times New Roman"/>
                <w:bCs/>
                <w:noProof/>
                <w:sz w:val="24"/>
                <w:szCs w:val="24"/>
              </w:rPr>
              <w:t>Bunda, omonatning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p>
        </w:tc>
      </w:tr>
      <w:tr w:rsidR="0051393E" w:rsidRPr="0051393E" w14:paraId="278B00FE"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5E29744D" w14:textId="77777777" w:rsidR="0051393E" w:rsidRPr="007806D8"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7806D8">
              <w:rPr>
                <w:rFonts w:ascii="Times New Roman" w:eastAsia="Calibri" w:hAnsi="Times New Roman" w:cs="Times New Roman"/>
                <w:kern w:val="2"/>
                <w:sz w:val="24"/>
                <w:szCs w:val="24"/>
                <w:lang w:val="uz-Cyrl-UZ"/>
                <w14:ligatures w14:val="standardContextual"/>
              </w:rPr>
              <w:t xml:space="preserve">4. Omonat bo‘yicha hisoblangan foizlarni kapitalizasiyasi mavjudligi </w:t>
            </w:r>
            <w:r w:rsidRPr="007806D8">
              <w:rPr>
                <w:rFonts w:ascii="Times New Roman" w:eastAsia="Calibri" w:hAnsi="Times New Roman" w:cs="Times New Roman"/>
                <w:i/>
                <w:iCs/>
                <w:kern w:val="2"/>
                <w:sz w:val="24"/>
                <w:szCs w:val="24"/>
                <w:lang w:val="uz-Cyrl-UZ"/>
                <w14:ligatures w14:val="standardContextual"/>
              </w:rPr>
              <w:t>(hisoblangan foizni asosiy mablag‘ga qo‘shib qayta foiz hisoblash)</w:t>
            </w:r>
          </w:p>
        </w:tc>
        <w:tc>
          <w:tcPr>
            <w:tcW w:w="2000" w:type="pct"/>
            <w:tcBorders>
              <w:top w:val="single" w:sz="6" w:space="0" w:color="auto"/>
              <w:left w:val="single" w:sz="6" w:space="0" w:color="auto"/>
              <w:bottom w:val="single" w:sz="6" w:space="0" w:color="auto"/>
              <w:right w:val="single" w:sz="6" w:space="0" w:color="auto"/>
            </w:tcBorders>
          </w:tcPr>
          <w:p w14:paraId="775F8C01"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Mavjud emas</w:t>
            </w:r>
          </w:p>
        </w:tc>
      </w:tr>
      <w:tr w:rsidR="0051393E" w:rsidRPr="0051393E" w14:paraId="36B2CFF5"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1AB1E937"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14:ligatures w14:val="standardContextual"/>
              </w:rPr>
            </w:pPr>
            <w:r w:rsidRPr="0051393E">
              <w:rPr>
                <w:rFonts w:ascii="Times New Roman" w:eastAsia="Calibri" w:hAnsi="Times New Roman" w:cs="Times New Roman"/>
                <w:kern w:val="2"/>
                <w:sz w:val="24"/>
                <w:szCs w:val="24"/>
                <w14:ligatures w14:val="standardContextual"/>
              </w:rPr>
              <w:t xml:space="preserve">5.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muddati</w:t>
            </w:r>
            <w:proofErr w:type="spellEnd"/>
          </w:p>
        </w:tc>
        <w:tc>
          <w:tcPr>
            <w:tcW w:w="2000" w:type="pct"/>
            <w:tcBorders>
              <w:top w:val="single" w:sz="6" w:space="0" w:color="auto"/>
              <w:left w:val="single" w:sz="6" w:space="0" w:color="auto"/>
              <w:bottom w:val="single" w:sz="6" w:space="0" w:color="auto"/>
              <w:right w:val="single" w:sz="6" w:space="0" w:color="auto"/>
            </w:tcBorders>
          </w:tcPr>
          <w:p w14:paraId="364CADC3" w14:textId="5AC98440" w:rsidR="0051393E" w:rsidRPr="0051393E" w:rsidRDefault="00CC70F0" w:rsidP="00C139BE">
            <w:pPr>
              <w:autoSpaceDE w:val="0"/>
              <w:autoSpaceDN w:val="0"/>
              <w:adjustRightInd w:val="0"/>
              <w:spacing w:after="0" w:line="240" w:lineRule="auto"/>
              <w:ind w:left="135"/>
              <w:rPr>
                <w:rFonts w:ascii="Times New Roman" w:hAnsi="Times New Roman" w:cs="Times New Roman"/>
                <w:noProof/>
                <w:sz w:val="24"/>
                <w:szCs w:val="24"/>
                <w:lang w:val="uz-Cyrl-UZ"/>
              </w:rPr>
            </w:pPr>
            <w:r>
              <w:rPr>
                <w:rFonts w:ascii="Times New Roman" w:eastAsia="Times New Roman" w:hAnsi="Times New Roman" w:cs="Times New Roman"/>
                <w:bCs/>
                <w:sz w:val="24"/>
                <w:szCs w:val="24"/>
                <w:lang w:val="en-US"/>
              </w:rPr>
              <w:t>3</w:t>
            </w:r>
            <w:r w:rsidR="0051393E" w:rsidRPr="0051393E">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uch</w:t>
            </w:r>
            <w:proofErr w:type="spellEnd"/>
            <w:r w:rsidR="006A73B7">
              <w:rPr>
                <w:rFonts w:ascii="Times New Roman" w:eastAsia="Times New Roman" w:hAnsi="Times New Roman" w:cs="Times New Roman"/>
                <w:bCs/>
                <w:sz w:val="24"/>
                <w:szCs w:val="24"/>
                <w:lang w:val="en-US"/>
              </w:rPr>
              <w:t>)</w:t>
            </w:r>
            <w:r w:rsidR="0051393E" w:rsidRPr="0051393E">
              <w:rPr>
                <w:rFonts w:ascii="Times New Roman" w:eastAsia="Times New Roman" w:hAnsi="Times New Roman" w:cs="Times New Roman"/>
                <w:bCs/>
                <w:sz w:val="24"/>
                <w:szCs w:val="24"/>
                <w:lang w:val="en-US"/>
              </w:rPr>
              <w:t xml:space="preserve"> oy</w:t>
            </w:r>
          </w:p>
        </w:tc>
      </w:tr>
      <w:tr w:rsidR="0051393E" w:rsidRPr="002C25B7" w14:paraId="53E9DAF9"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04E0B3B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6. </w:t>
            </w:r>
            <w:proofErr w:type="spellStart"/>
            <w:r w:rsidRPr="0051393E">
              <w:rPr>
                <w:rFonts w:ascii="Times New Roman" w:eastAsia="Calibri" w:hAnsi="Times New Roman" w:cs="Times New Roman"/>
                <w:kern w:val="2"/>
                <w:sz w:val="24"/>
                <w:szCs w:val="24"/>
                <w:lang w:val="en-US"/>
                <w14:ligatures w14:val="standardContextual"/>
              </w:rPr>
              <w:t>Omonatga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qo‘yiladigan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eng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kam</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miqdori</w:t>
            </w:r>
            <w:proofErr w:type="spellEnd"/>
            <w:r w:rsidRPr="0051393E">
              <w:rPr>
                <w:rFonts w:ascii="Times New Roman" w:eastAsia="Calibri" w:hAnsi="Times New Roman" w:cs="Times New Roman"/>
                <w:kern w:val="2"/>
                <w:sz w:val="24"/>
                <w:szCs w:val="24"/>
                <w:lang w:val="en-US"/>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 xml:space="preserve">(agar </w:t>
            </w:r>
            <w:proofErr w:type="spellStart"/>
            <w:r w:rsidRPr="0051393E">
              <w:rPr>
                <w:rFonts w:ascii="Times New Roman" w:eastAsia="Calibri" w:hAnsi="Times New Roman" w:cs="Times New Roman"/>
                <w:i/>
                <w:iCs/>
                <w:kern w:val="2"/>
                <w:sz w:val="24"/>
                <w:szCs w:val="24"/>
                <w:lang w:val="en-US"/>
                <w14:ligatures w14:val="standardContextual"/>
              </w:rPr>
              <w:t>mavjud</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bo‘lsa</w:t>
            </w:r>
            <w:proofErr w:type="spellEnd"/>
            <w:r w:rsidRPr="0051393E">
              <w:rPr>
                <w:rFonts w:ascii="Times New Roman" w:eastAsia="Calibri" w:hAnsi="Times New Roman" w:cs="Times New Roman"/>
                <w:i/>
                <w:iCs/>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03F4FA19" w14:textId="77777777" w:rsidR="006A73B7" w:rsidRPr="006A73B7" w:rsidRDefault="0051393E" w:rsidP="006A73B7">
            <w:pPr>
              <w:autoSpaceDE w:val="0"/>
              <w:autoSpaceDN w:val="0"/>
              <w:adjustRightInd w:val="0"/>
              <w:spacing w:after="0" w:line="240" w:lineRule="auto"/>
              <w:rPr>
                <w:rFonts w:ascii="Times New Roman" w:hAnsi="Times New Roman" w:cs="Times New Roman"/>
                <w:bCs/>
                <w:noProof/>
                <w:sz w:val="24"/>
                <w:szCs w:val="24"/>
                <w:lang w:val="en-US"/>
              </w:rPr>
            </w:pPr>
            <w:r w:rsidRPr="0051393E">
              <w:rPr>
                <w:rFonts w:ascii="Times New Roman" w:hAnsi="Times New Roman" w:cs="Times New Roman"/>
                <w:noProof/>
                <w:sz w:val="24"/>
                <w:szCs w:val="24"/>
                <w:lang w:val="uz-Cyrl-UZ"/>
              </w:rPr>
              <w:t xml:space="preserve"> </w:t>
            </w:r>
            <w:r w:rsidR="006A73B7" w:rsidRPr="006A73B7">
              <w:rPr>
                <w:rFonts w:ascii="Times New Roman" w:hAnsi="Times New Roman" w:cs="Times New Roman"/>
                <w:bCs/>
                <w:noProof/>
                <w:sz w:val="24"/>
                <w:szCs w:val="24"/>
                <w:lang w:val="en-US"/>
              </w:rPr>
              <w:t>Minimal miqdori:</w:t>
            </w:r>
          </w:p>
          <w:p w14:paraId="3B5C02F2" w14:textId="682B4621" w:rsidR="0051393E" w:rsidRPr="0051393E" w:rsidRDefault="006A73B7" w:rsidP="006A73B7">
            <w:pPr>
              <w:autoSpaceDE w:val="0"/>
              <w:autoSpaceDN w:val="0"/>
              <w:adjustRightInd w:val="0"/>
              <w:spacing w:after="0" w:line="240" w:lineRule="auto"/>
              <w:rPr>
                <w:rFonts w:ascii="Times New Roman" w:hAnsi="Times New Roman" w:cs="Times New Roman"/>
                <w:noProof/>
                <w:sz w:val="24"/>
                <w:szCs w:val="24"/>
                <w:lang w:val="en-US"/>
              </w:rPr>
            </w:pPr>
            <w:r w:rsidRPr="006A73B7">
              <w:rPr>
                <w:rFonts w:ascii="Times New Roman" w:hAnsi="Times New Roman" w:cs="Times New Roman"/>
                <w:bCs/>
                <w:noProof/>
                <w:sz w:val="24"/>
                <w:szCs w:val="24"/>
                <w:lang w:val="uz-Latn-UZ"/>
              </w:rPr>
              <w:t>1</w:t>
            </w:r>
            <w:r w:rsidRPr="006A73B7">
              <w:rPr>
                <w:rFonts w:ascii="Times New Roman" w:hAnsi="Times New Roman" w:cs="Times New Roman"/>
                <w:bCs/>
                <w:noProof/>
                <w:sz w:val="24"/>
                <w:szCs w:val="24"/>
                <w:lang w:val="uz-Cyrl-UZ"/>
              </w:rPr>
              <w:t> 000</w:t>
            </w:r>
            <w:r w:rsidRPr="006A73B7">
              <w:rPr>
                <w:rFonts w:ascii="Times New Roman" w:hAnsi="Times New Roman" w:cs="Times New Roman"/>
                <w:bCs/>
                <w:noProof/>
                <w:sz w:val="24"/>
                <w:szCs w:val="24"/>
                <w:lang w:val="uz-Latn-UZ"/>
              </w:rPr>
              <w:t xml:space="preserve"> 000</w:t>
            </w:r>
            <w:r w:rsidRPr="006A73B7">
              <w:rPr>
                <w:rFonts w:ascii="Times New Roman" w:hAnsi="Times New Roman" w:cs="Times New Roman"/>
                <w:bCs/>
                <w:noProof/>
                <w:sz w:val="24"/>
                <w:szCs w:val="24"/>
                <w:lang w:val="uz-Cyrl-UZ"/>
              </w:rPr>
              <w:t xml:space="preserve">,0 </w:t>
            </w:r>
            <w:r w:rsidRPr="006A73B7">
              <w:rPr>
                <w:rFonts w:ascii="Times New Roman" w:hAnsi="Times New Roman" w:cs="Times New Roman"/>
                <w:bCs/>
                <w:noProof/>
                <w:sz w:val="24"/>
                <w:szCs w:val="24"/>
                <w:lang w:val="uz-Latn-UZ"/>
              </w:rPr>
              <w:t>so‘</w:t>
            </w:r>
            <w:r w:rsidRPr="006A73B7">
              <w:rPr>
                <w:rFonts w:ascii="Times New Roman" w:hAnsi="Times New Roman" w:cs="Times New Roman"/>
                <w:bCs/>
                <w:noProof/>
                <w:sz w:val="24"/>
                <w:szCs w:val="24"/>
                <w:lang w:val="uz-Cyrl-UZ"/>
              </w:rPr>
              <w:t>m</w:t>
            </w:r>
            <w:r w:rsidRPr="006A73B7">
              <w:rPr>
                <w:rFonts w:ascii="Times New Roman" w:hAnsi="Times New Roman" w:cs="Times New Roman"/>
                <w:bCs/>
                <w:noProof/>
                <w:sz w:val="24"/>
                <w:szCs w:val="24"/>
                <w:lang w:val="en-US"/>
              </w:rPr>
              <w:t xml:space="preserve"> va yuqori miqdori chegaralanmagan</w:t>
            </w:r>
          </w:p>
        </w:tc>
      </w:tr>
      <w:tr w:rsidR="0051393E" w:rsidRPr="002C25B7" w14:paraId="1831B31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D827339"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7.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foizlarni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to‘lash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davriyligi</w:t>
            </w:r>
            <w:proofErr w:type="spellEnd"/>
          </w:p>
        </w:tc>
        <w:tc>
          <w:tcPr>
            <w:tcW w:w="2000" w:type="pct"/>
            <w:tcBorders>
              <w:top w:val="single" w:sz="6" w:space="0" w:color="auto"/>
              <w:left w:val="single" w:sz="6" w:space="0" w:color="auto"/>
              <w:bottom w:val="single" w:sz="6" w:space="0" w:color="auto"/>
              <w:right w:val="single" w:sz="6" w:space="0" w:color="auto"/>
            </w:tcBorders>
          </w:tcPr>
          <w:p w14:paraId="2E5F262E" w14:textId="77777777" w:rsidR="006A73B7" w:rsidRPr="0080003C" w:rsidRDefault="006A73B7" w:rsidP="006A73B7">
            <w:pPr>
              <w:spacing w:after="0" w:line="240" w:lineRule="auto"/>
              <w:ind w:firstLine="347"/>
              <w:jc w:val="both"/>
              <w:rPr>
                <w:rFonts w:ascii="Times New Roman" w:eastAsia="Times New Roman" w:hAnsi="Times New Roman" w:cs="Times New Roman"/>
                <w:bCs/>
                <w:noProof/>
                <w:sz w:val="24"/>
                <w:szCs w:val="24"/>
                <w:lang w:val="uz-Latn-UZ" w:eastAsia="ru-RU"/>
              </w:rPr>
            </w:pPr>
            <w:r w:rsidRPr="0080003C">
              <w:rPr>
                <w:rFonts w:ascii="Times New Roman" w:eastAsia="Times New Roman" w:hAnsi="Times New Roman" w:cs="Times New Roman"/>
                <w:bCs/>
                <w:noProof/>
                <w:sz w:val="24"/>
                <w:szCs w:val="24"/>
                <w:lang w:val="uz-Cyrl-UZ" w:eastAsia="ru-RU"/>
              </w:rPr>
              <w:t>Mijoz</w:t>
            </w:r>
            <w:r w:rsidRPr="0080003C">
              <w:rPr>
                <w:rFonts w:ascii="Times New Roman" w:eastAsia="Times New Roman" w:hAnsi="Times New Roman" w:cs="Times New Roman"/>
                <w:bCs/>
                <w:noProof/>
                <w:sz w:val="24"/>
                <w:szCs w:val="24"/>
                <w:lang w:val="uz-Latn-UZ" w:eastAsia="ru-RU"/>
              </w:rPr>
              <w:t>ga</w:t>
            </w:r>
            <w:r w:rsidRPr="0080003C">
              <w:rPr>
                <w:rFonts w:ascii="Times New Roman" w:eastAsia="Times New Roman" w:hAnsi="Times New Roman" w:cs="Times New Roman"/>
                <w:bCs/>
                <w:noProof/>
                <w:sz w:val="24"/>
                <w:szCs w:val="24"/>
                <w:lang w:val="uz-Cyrl-UZ" w:eastAsia="ru-RU"/>
              </w:rPr>
              <w:t xml:space="preserve"> </w:t>
            </w:r>
            <w:r w:rsidRPr="0080003C">
              <w:rPr>
                <w:rFonts w:ascii="Times New Roman" w:eastAsia="Times New Roman" w:hAnsi="Times New Roman" w:cs="Times New Roman"/>
                <w:bCs/>
                <w:noProof/>
                <w:sz w:val="24"/>
                <w:szCs w:val="24"/>
                <w:lang w:val="uz-Latn-UZ" w:eastAsia="ru-RU"/>
              </w:rPr>
              <w:t xml:space="preserve">omonatning </w:t>
            </w:r>
            <w:r w:rsidRPr="0080003C">
              <w:rPr>
                <w:rFonts w:ascii="Times New Roman" w:eastAsia="Times New Roman" w:hAnsi="Times New Roman" w:cs="Times New Roman"/>
                <w:bCs/>
                <w:noProof/>
                <w:sz w:val="24"/>
                <w:szCs w:val="24"/>
                <w:lang w:val="uz-Cyrl-UZ" w:eastAsia="ru-RU"/>
              </w:rPr>
              <w:t xml:space="preserve">foiz daromadini </w:t>
            </w:r>
            <w:r w:rsidRPr="0080003C">
              <w:rPr>
                <w:rFonts w:ascii="Times New Roman" w:eastAsia="Times New Roman" w:hAnsi="Times New Roman" w:cs="Times New Roman"/>
                <w:bCs/>
                <w:noProof/>
                <w:sz w:val="24"/>
                <w:szCs w:val="24"/>
                <w:lang w:val="uz-Latn-UZ" w:eastAsia="ru-RU"/>
              </w:rPr>
              <w:t>omonat saqlash mu</w:t>
            </w:r>
            <w:r w:rsidRPr="0080003C">
              <w:rPr>
                <w:rFonts w:ascii="Times New Roman" w:eastAsia="Times New Roman" w:hAnsi="Times New Roman" w:cs="Times New Roman"/>
                <w:bCs/>
                <w:noProof/>
                <w:sz w:val="24"/>
                <w:szCs w:val="24"/>
                <w:lang w:val="uz-Cyrl-UZ" w:eastAsia="ru-RU"/>
              </w:rPr>
              <w:t xml:space="preserve">ddati va omonat shartidan kelib chiqib,  avtomat </w:t>
            </w:r>
            <w:r w:rsidRPr="0080003C">
              <w:rPr>
                <w:rFonts w:ascii="Times New Roman" w:eastAsia="Times New Roman" w:hAnsi="Times New Roman" w:cs="Times New Roman"/>
                <w:bCs/>
                <w:noProof/>
                <w:sz w:val="24"/>
                <w:szCs w:val="24"/>
                <w:lang w:val="uz-Latn-UZ" w:eastAsia="ru-RU"/>
              </w:rPr>
              <w:t>xisoblanadi</w:t>
            </w:r>
            <w:r w:rsidRPr="0080003C">
              <w:rPr>
                <w:rFonts w:ascii="Times New Roman" w:eastAsia="Times New Roman" w:hAnsi="Times New Roman" w:cs="Times New Roman"/>
                <w:bCs/>
                <w:noProof/>
                <w:sz w:val="24"/>
                <w:szCs w:val="24"/>
                <w:lang w:val="uz-Cyrl-UZ" w:eastAsia="ru-RU"/>
              </w:rPr>
              <w:t xml:space="preserve">.  </w:t>
            </w:r>
          </w:p>
          <w:p w14:paraId="208B39B6" w14:textId="43FB3559" w:rsidR="0051393E" w:rsidRPr="006A73B7" w:rsidRDefault="006A73B7" w:rsidP="00593FAC">
            <w:pPr>
              <w:autoSpaceDE w:val="0"/>
              <w:autoSpaceDN w:val="0"/>
              <w:adjustRightInd w:val="0"/>
              <w:spacing w:after="0" w:line="240" w:lineRule="auto"/>
              <w:jc w:val="both"/>
              <w:rPr>
                <w:rFonts w:ascii="Times New Roman" w:hAnsi="Times New Roman" w:cs="Times New Roman"/>
                <w:noProof/>
                <w:sz w:val="24"/>
                <w:szCs w:val="24"/>
                <w:lang w:val="uz-Cyrl-UZ"/>
              </w:rPr>
            </w:pPr>
            <w:r w:rsidRPr="0080003C">
              <w:rPr>
                <w:rFonts w:ascii="Times New Roman" w:eastAsia="Times New Roman" w:hAnsi="Times New Roman" w:cs="Times New Roman"/>
                <w:b/>
                <w:i/>
                <w:iCs/>
                <w:noProof/>
                <w:sz w:val="24"/>
                <w:szCs w:val="24"/>
                <w:lang w:val="uz-Latn-UZ" w:eastAsia="ru-RU"/>
              </w:rPr>
              <w:t>Foizlar to</w:t>
            </w:r>
            <w:r w:rsidRPr="0080003C">
              <w:rPr>
                <w:rFonts w:ascii="Times New Roman" w:eastAsia="Times New Roman" w:hAnsi="Times New Roman" w:cs="Times New Roman"/>
                <w:b/>
                <w:noProof/>
                <w:sz w:val="24"/>
                <w:szCs w:val="24"/>
                <w:lang w:val="uz-Latn-UZ" w:eastAsia="ru-RU"/>
              </w:rPr>
              <w:t>‘</w:t>
            </w:r>
            <w:r w:rsidRPr="0080003C">
              <w:rPr>
                <w:rFonts w:ascii="Times New Roman" w:eastAsia="Times New Roman" w:hAnsi="Times New Roman" w:cs="Times New Roman"/>
                <w:b/>
                <w:i/>
                <w:iCs/>
                <w:noProof/>
                <w:sz w:val="24"/>
                <w:szCs w:val="24"/>
                <w:lang w:val="uz-Latn-UZ" w:eastAsia="ru-RU"/>
              </w:rPr>
              <w:t>liq saqlangan oylar uchun to</w:t>
            </w:r>
            <w:r w:rsidRPr="0080003C">
              <w:rPr>
                <w:rFonts w:ascii="Times New Roman" w:eastAsia="Times New Roman" w:hAnsi="Times New Roman" w:cs="Times New Roman"/>
                <w:b/>
                <w:noProof/>
                <w:sz w:val="24"/>
                <w:szCs w:val="24"/>
                <w:lang w:val="uz-Latn-UZ" w:eastAsia="ru-RU"/>
              </w:rPr>
              <w:t>‘</w:t>
            </w:r>
            <w:r w:rsidRPr="0080003C">
              <w:rPr>
                <w:rFonts w:ascii="Times New Roman" w:eastAsia="Times New Roman" w:hAnsi="Times New Roman" w:cs="Times New Roman"/>
                <w:b/>
                <w:i/>
                <w:iCs/>
                <w:noProof/>
                <w:sz w:val="24"/>
                <w:szCs w:val="24"/>
                <w:lang w:val="uz-Latn-UZ" w:eastAsia="ru-RU"/>
              </w:rPr>
              <w:t>lab beriladi</w:t>
            </w:r>
            <w:r w:rsidR="00392B79" w:rsidRPr="008F3954">
              <w:rPr>
                <w:rFonts w:ascii="Times New Roman" w:hAnsi="Times New Roman" w:cs="Times New Roman"/>
                <w:noProof/>
                <w:sz w:val="24"/>
                <w:szCs w:val="24"/>
                <w:lang w:val="uz-Cyrl-UZ"/>
              </w:rPr>
              <w:t xml:space="preserve"> </w:t>
            </w:r>
            <w:r w:rsidR="008F3954">
              <w:rPr>
                <w:rFonts w:ascii="Times New Roman" w:hAnsi="Times New Roman" w:cs="Times New Roman"/>
                <w:noProof/>
                <w:sz w:val="24"/>
                <w:szCs w:val="24"/>
                <w:lang w:val="uz-Latn-UZ"/>
              </w:rPr>
              <w:t xml:space="preserve"> </w:t>
            </w:r>
          </w:p>
        </w:tc>
      </w:tr>
      <w:tr w:rsidR="0051393E" w:rsidRPr="002C25B7" w14:paraId="6CB730BC"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5B04722"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8. O</w:t>
            </w:r>
            <w:proofErr w:type="spellStart"/>
            <w:r w:rsidRPr="0051393E">
              <w:rPr>
                <w:rFonts w:ascii="Times New Roman" w:eastAsia="Calibri" w:hAnsi="Times New Roman" w:cs="Times New Roman"/>
                <w:kern w:val="2"/>
                <w:sz w:val="24"/>
                <w:szCs w:val="24"/>
                <w:lang w:val="en-US"/>
                <w14:ligatures w14:val="standardContextual"/>
              </w:rPr>
              <w:t>monatni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rasmiylashtirish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usuli</w:t>
            </w:r>
            <w:proofErr w:type="spellEnd"/>
            <w:r w:rsidRPr="0051393E">
              <w:rPr>
                <w:rFonts w:ascii="Times New Roman" w:eastAsia="Calibri" w:hAnsi="Times New Roman" w:cs="Times New Roman"/>
                <w:kern w:val="2"/>
                <w:sz w:val="24"/>
                <w:szCs w:val="24"/>
                <w:lang w:val="uz-Cyrl-UZ"/>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w:t>
            </w:r>
            <w:proofErr w:type="spellStart"/>
            <w:r w:rsidRPr="0051393E">
              <w:rPr>
                <w:rFonts w:ascii="Times New Roman" w:eastAsia="Calibri" w:hAnsi="Times New Roman" w:cs="Times New Roman"/>
                <w:i/>
                <w:iCs/>
                <w:kern w:val="2"/>
                <w:sz w:val="24"/>
                <w:szCs w:val="24"/>
                <w:lang w:val="en-US"/>
                <w14:ligatures w14:val="standardContextual"/>
              </w:rPr>
              <w:t>onlayn</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yoki</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bankka</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tashrif</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buyurish</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orqali</w:t>
            </w:r>
            <w:proofErr w:type="spellEnd"/>
            <w:r w:rsidRPr="0051393E">
              <w:rPr>
                <w:rFonts w:ascii="Times New Roman" w:eastAsia="Calibri" w:hAnsi="Times New Roman" w:cs="Times New Roman"/>
                <w:i/>
                <w:iCs/>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16A5ABA9" w14:textId="1F8C9D7E" w:rsidR="0051393E" w:rsidRPr="00CC70F0" w:rsidRDefault="00CC70F0" w:rsidP="00CC70F0">
            <w:pPr>
              <w:spacing w:after="0" w:line="240" w:lineRule="auto"/>
              <w:jc w:val="both"/>
              <w:rPr>
                <w:rFonts w:ascii="Times New Roman" w:hAnsi="Times New Roman" w:cs="Times New Roman"/>
                <w:noProof/>
                <w:sz w:val="24"/>
                <w:szCs w:val="24"/>
                <w:lang w:val="en-US"/>
              </w:rPr>
            </w:pPr>
            <w:r w:rsidRPr="00CC70F0">
              <w:rPr>
                <w:rFonts w:ascii="Times New Roman" w:eastAsia="Times New Roman" w:hAnsi="Times New Roman" w:cs="Times New Roman"/>
                <w:bCs/>
                <w:noProof/>
                <w:sz w:val="24"/>
                <w:szCs w:val="24"/>
                <w:lang w:val="uz-Cyrl-UZ" w:eastAsia="it-IT"/>
              </w:rPr>
              <w:t>Bank tarmoqlari</w:t>
            </w:r>
            <w:r w:rsidRPr="00CC70F0">
              <w:rPr>
                <w:rFonts w:ascii="Times New Roman" w:eastAsia="Times New Roman" w:hAnsi="Times New Roman" w:cs="Times New Roman"/>
                <w:bCs/>
                <w:noProof/>
                <w:sz w:val="24"/>
                <w:szCs w:val="24"/>
                <w:lang w:val="en-US" w:eastAsia="it-IT"/>
              </w:rPr>
              <w:t xml:space="preserve">da (oflayn) tarzda amaldagi </w:t>
            </w:r>
            <w:r w:rsidRPr="00CC70F0">
              <w:rPr>
                <w:rFonts w:ascii="Times New Roman" w:eastAsia="Times New Roman" w:hAnsi="Times New Roman" w:cs="Times New Roman"/>
                <w:b/>
                <w:noProof/>
                <w:sz w:val="24"/>
                <w:szCs w:val="24"/>
                <w:lang w:val="en-US" w:eastAsia="it-IT"/>
              </w:rPr>
              <w:t>Jozibali(JB)</w:t>
            </w:r>
            <w:r w:rsidRPr="00CC70F0">
              <w:rPr>
                <w:rFonts w:ascii="Times New Roman" w:eastAsia="Times New Roman" w:hAnsi="Times New Roman" w:cs="Times New Roman"/>
                <w:b/>
                <w:noProof/>
                <w:sz w:val="24"/>
                <w:szCs w:val="24"/>
                <w:lang w:val="uz-Cyrl-UZ" w:eastAsia="it-IT"/>
              </w:rPr>
              <w:t xml:space="preserve">, </w:t>
            </w:r>
            <w:r w:rsidRPr="00CC70F0">
              <w:rPr>
                <w:rFonts w:ascii="Times New Roman" w:eastAsia="Times New Roman" w:hAnsi="Times New Roman" w:cs="Times New Roman"/>
                <w:b/>
                <w:noProof/>
                <w:sz w:val="24"/>
                <w:szCs w:val="24"/>
                <w:lang w:val="en-US" w:eastAsia="it-IT"/>
              </w:rPr>
              <w:t>Manfaatli(ML) nomli jamgarma</w:t>
            </w:r>
            <w:r w:rsidRPr="00CC70F0">
              <w:rPr>
                <w:rFonts w:ascii="Times New Roman" w:eastAsia="Times New Roman" w:hAnsi="Times New Roman" w:cs="Times New Roman"/>
                <w:bCs/>
                <w:noProof/>
                <w:sz w:val="24"/>
                <w:szCs w:val="24"/>
                <w:lang w:val="en-US" w:eastAsia="it-IT"/>
              </w:rPr>
              <w:t xml:space="preserve"> omonatidagi </w:t>
            </w:r>
            <w:r w:rsidRPr="00CC70F0">
              <w:rPr>
                <w:rFonts w:ascii="Times New Roman" w:eastAsia="Times New Roman" w:hAnsi="Times New Roman" w:cs="Times New Roman"/>
                <w:bCs/>
                <w:noProof/>
                <w:sz w:val="24"/>
                <w:szCs w:val="24"/>
                <w:lang w:val="uz-Cyrl-UZ" w:eastAsia="it-IT"/>
              </w:rPr>
              <w:t xml:space="preserve">saqlash muddatiga kamida </w:t>
            </w:r>
            <w:r w:rsidRPr="00CC70F0">
              <w:rPr>
                <w:rFonts w:ascii="Times New Roman" w:eastAsia="Times New Roman" w:hAnsi="Times New Roman" w:cs="Times New Roman"/>
                <w:b/>
                <w:noProof/>
                <w:sz w:val="24"/>
                <w:szCs w:val="24"/>
                <w:lang w:val="uz-Cyrl-UZ" w:eastAsia="it-IT"/>
              </w:rPr>
              <w:t>180 kun qolgan</w:t>
            </w:r>
            <w:r w:rsidRPr="00CC70F0">
              <w:rPr>
                <w:rFonts w:ascii="Times New Roman" w:eastAsia="Times New Roman" w:hAnsi="Times New Roman" w:cs="Times New Roman"/>
                <w:bCs/>
                <w:noProof/>
                <w:sz w:val="24"/>
                <w:szCs w:val="24"/>
                <w:lang w:val="uz-Cyrl-UZ" w:eastAsia="it-IT"/>
              </w:rPr>
              <w:t xml:space="preserve"> (yuqori kunlar chegaralanmagan)</w:t>
            </w:r>
            <w:r w:rsidRPr="00CC70F0">
              <w:rPr>
                <w:rFonts w:ascii="Times New Roman" w:eastAsia="Times New Roman" w:hAnsi="Times New Roman" w:cs="Times New Roman"/>
                <w:bCs/>
                <w:noProof/>
                <w:sz w:val="24"/>
                <w:szCs w:val="24"/>
                <w:lang w:val="en-US" w:eastAsia="it-IT"/>
              </w:rPr>
              <w:t xml:space="preserve"> mablag’lar</w:t>
            </w:r>
            <w:r w:rsidRPr="00CC70F0">
              <w:rPr>
                <w:rFonts w:ascii="Times New Roman" w:eastAsia="Times New Roman" w:hAnsi="Times New Roman" w:cs="Times New Roman"/>
                <w:bCs/>
                <w:noProof/>
                <w:sz w:val="24"/>
                <w:szCs w:val="24"/>
                <w:lang w:val="uz-Cyrl-UZ" w:eastAsia="it-IT"/>
              </w:rPr>
              <w:t xml:space="preserve">i qayta </w:t>
            </w:r>
            <w:r w:rsidRPr="00CC70F0">
              <w:rPr>
                <w:rFonts w:ascii="Times New Roman" w:eastAsia="Times New Roman" w:hAnsi="Times New Roman" w:cs="Times New Roman"/>
                <w:bCs/>
                <w:noProof/>
                <w:sz w:val="24"/>
                <w:szCs w:val="24"/>
                <w:lang w:val="en-US" w:eastAsia="it-IT"/>
              </w:rPr>
              <w:t>rasmiylashtiriladi.</w:t>
            </w:r>
          </w:p>
        </w:tc>
      </w:tr>
      <w:tr w:rsidR="0051393E" w:rsidRPr="002C25B7" w14:paraId="14607E3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AD57AE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9. Q</w:t>
            </w:r>
            <w:proofErr w:type="spellStart"/>
            <w:r w:rsidRPr="0051393E">
              <w:rPr>
                <w:rFonts w:ascii="Times New Roman" w:eastAsia="Calibri" w:hAnsi="Times New Roman" w:cs="Times New Roman"/>
                <w:kern w:val="2"/>
                <w:sz w:val="24"/>
                <w:szCs w:val="24"/>
                <w:lang w:val="en-US"/>
                <w14:ligatures w14:val="standardContextual"/>
              </w:rPr>
              <w:t>o‘shimcha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kiritish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w:t>
            </w:r>
            <w:proofErr w:type="spellEnd"/>
          </w:p>
        </w:tc>
        <w:tc>
          <w:tcPr>
            <w:tcW w:w="2000" w:type="pct"/>
            <w:tcBorders>
              <w:top w:val="single" w:sz="6" w:space="0" w:color="auto"/>
              <w:left w:val="single" w:sz="6" w:space="0" w:color="auto"/>
              <w:bottom w:val="single" w:sz="6" w:space="0" w:color="auto"/>
              <w:right w:val="single" w:sz="6" w:space="0" w:color="auto"/>
            </w:tcBorders>
          </w:tcPr>
          <w:p w14:paraId="7AD9E62E" w14:textId="043DD1AB" w:rsidR="0051393E" w:rsidRPr="0051393E" w:rsidRDefault="00CC70F0"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CC70F0">
              <w:rPr>
                <w:rFonts w:ascii="Times New Roman" w:eastAsia="Times New Roman" w:hAnsi="Times New Roman" w:cs="Times New Roman"/>
                <w:bCs/>
                <w:noProof/>
                <w:sz w:val="24"/>
                <w:szCs w:val="24"/>
                <w:lang w:val="uz-Cyrl-UZ" w:eastAsia="it-IT"/>
              </w:rPr>
              <w:t xml:space="preserve">Omonatga ochilgan hisobvaraqlarning saqlash muddati </w:t>
            </w:r>
            <w:r w:rsidRPr="00CC70F0">
              <w:rPr>
                <w:rFonts w:ascii="Times New Roman" w:eastAsia="Times New Roman" w:hAnsi="Times New Roman" w:cs="Times New Roman"/>
                <w:bCs/>
                <w:noProof/>
                <w:sz w:val="24"/>
                <w:szCs w:val="24"/>
                <w:lang w:val="uz-Cyrl-UZ" w:eastAsia="it-IT"/>
              </w:rPr>
              <w:lastRenderedPageBreak/>
              <w:t>(3 oy)  tugagandan so‘ng, pul mablag‘lari mazkur omonatga qayta rasmiylashtirilmaydi.</w:t>
            </w:r>
          </w:p>
        </w:tc>
      </w:tr>
      <w:tr w:rsidR="0051393E" w:rsidRPr="0051393E" w14:paraId="13446C93"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54D7594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lastRenderedPageBreak/>
              <w:t>10. A</w:t>
            </w:r>
            <w:proofErr w:type="spellStart"/>
            <w:r w:rsidRPr="0051393E">
              <w:rPr>
                <w:rFonts w:ascii="Times New Roman" w:eastAsia="Calibri" w:hAnsi="Times New Roman" w:cs="Times New Roman"/>
                <w:kern w:val="2"/>
                <w:sz w:val="24"/>
                <w:szCs w:val="24"/>
                <w:lang w:val="en-US"/>
                <w14:ligatures w14:val="standardContextual"/>
              </w:rPr>
              <w:t>vtouzaytirish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tugaganda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muddatini</w:t>
            </w:r>
            <w:proofErr w:type="spellEnd"/>
            <w:r w:rsidRPr="0051393E">
              <w:rPr>
                <w:rFonts w:ascii="Times New Roman" w:eastAsia="Calibri" w:hAnsi="Times New Roman" w:cs="Times New Roman"/>
                <w:kern w:val="2"/>
                <w:sz w:val="24"/>
                <w:szCs w:val="24"/>
                <w:lang w:val="en-US"/>
                <w14:ligatures w14:val="standardContextual"/>
              </w:rPr>
              <w:t xml:space="preserve"> bank </w:t>
            </w:r>
            <w:proofErr w:type="spellStart"/>
            <w:r w:rsidRPr="0051393E">
              <w:rPr>
                <w:rFonts w:ascii="Times New Roman" w:eastAsia="Calibri" w:hAnsi="Times New Roman" w:cs="Times New Roman"/>
                <w:kern w:val="2"/>
                <w:sz w:val="24"/>
                <w:szCs w:val="24"/>
                <w:lang w:val="en-US"/>
                <w14:ligatures w14:val="standardContextual"/>
              </w:rPr>
              <w:t>tomonidan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bir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tomonlama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uzaytirish</w:t>
            </w:r>
            <w:proofErr w:type="spellEnd"/>
            <w:r w:rsidRPr="0051393E">
              <w:rPr>
                <w:rFonts w:ascii="Times New Roman" w:eastAsia="Calibri" w:hAnsi="Times New Roman" w:cs="Times New Roman"/>
                <w:kern w:val="2"/>
                <w:sz w:val="24"/>
                <w:szCs w:val="24"/>
                <w:lang w:val="en-US"/>
                <w14:ligatures w14:val="standardContextual"/>
              </w:rPr>
              <w:t>)</w:t>
            </w:r>
          </w:p>
        </w:tc>
        <w:tc>
          <w:tcPr>
            <w:tcW w:w="2000" w:type="pct"/>
            <w:tcBorders>
              <w:top w:val="single" w:sz="6" w:space="0" w:color="auto"/>
              <w:left w:val="single" w:sz="6" w:space="0" w:color="auto"/>
              <w:bottom w:val="single" w:sz="6" w:space="0" w:color="auto"/>
              <w:right w:val="single" w:sz="6" w:space="0" w:color="auto"/>
            </w:tcBorders>
          </w:tcPr>
          <w:p w14:paraId="6489BDD4"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Ko‘zda tutilmagan</w:t>
            </w:r>
          </w:p>
        </w:tc>
      </w:tr>
      <w:tr w:rsidR="002C25B7" w:rsidRPr="0051393E" w14:paraId="7E7BA3EF"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7EEAE8C7" w14:textId="159FC15A" w:rsidR="002C25B7" w:rsidRPr="002C25B7" w:rsidRDefault="002C25B7"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14:ligatures w14:val="standardContextual"/>
              </w:rPr>
              <w:t>11.</w:t>
            </w:r>
            <w:proofErr w:type="spellStart"/>
            <w:r>
              <w:rPr>
                <w:rFonts w:ascii="Times New Roman" w:eastAsia="Calibri" w:hAnsi="Times New Roman" w:cs="Times New Roman"/>
                <w:kern w:val="2"/>
                <w:sz w:val="24"/>
                <w:szCs w:val="24"/>
                <w:lang w:val="en-US"/>
                <w14:ligatures w14:val="standardContextual"/>
              </w:rPr>
              <w:t>Boshqa</w:t>
            </w:r>
            <w:proofErr w:type="spellEnd"/>
            <w:r>
              <w:rPr>
                <w:rFonts w:ascii="Times New Roman" w:eastAsia="Calibri" w:hAnsi="Times New Roman" w:cs="Times New Roman"/>
                <w:kern w:val="2"/>
                <w:sz w:val="24"/>
                <w:szCs w:val="24"/>
                <w:lang w:val="en-US"/>
                <w14:ligatures w14:val="standardContextual"/>
              </w:rPr>
              <w:t xml:space="preserve"> shartlar</w:t>
            </w:r>
          </w:p>
        </w:tc>
        <w:tc>
          <w:tcPr>
            <w:tcW w:w="2000" w:type="pct"/>
            <w:tcBorders>
              <w:top w:val="single" w:sz="6" w:space="0" w:color="auto"/>
              <w:left w:val="single" w:sz="6" w:space="0" w:color="auto"/>
              <w:bottom w:val="single" w:sz="6" w:space="0" w:color="auto"/>
              <w:right w:val="single" w:sz="6" w:space="0" w:color="auto"/>
            </w:tcBorders>
          </w:tcPr>
          <w:p w14:paraId="14F10C90" w14:textId="77777777" w:rsidR="002C25B7" w:rsidRPr="0051393E" w:rsidRDefault="002C25B7"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2C25B7" w14:paraId="5C383E3B"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4305EED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b/>
                <w:bCs/>
                <w:kern w:val="2"/>
                <w:sz w:val="24"/>
                <w:szCs w:val="24"/>
                <w:lang w:val="en-US"/>
                <w14:ligatures w14:val="standardContextual"/>
              </w:rPr>
              <w:t xml:space="preserve">2-bo‘lim. </w:t>
            </w:r>
            <w:proofErr w:type="spellStart"/>
            <w:r w:rsidRPr="0051393E">
              <w:rPr>
                <w:rFonts w:ascii="Times New Roman" w:eastAsia="Calibri" w:hAnsi="Times New Roman" w:cs="Times New Roman"/>
                <w:b/>
                <w:bCs/>
                <w:kern w:val="2"/>
                <w:sz w:val="24"/>
                <w:szCs w:val="24"/>
                <w:lang w:val="en-US"/>
                <w14:ligatures w14:val="standardContextual"/>
              </w:rPr>
              <w:t>Boshqa</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muhim</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w:t>
            </w:r>
            <w:proofErr w:type="spellEnd"/>
          </w:p>
        </w:tc>
        <w:tc>
          <w:tcPr>
            <w:tcW w:w="2000" w:type="pct"/>
            <w:tcBorders>
              <w:top w:val="single" w:sz="6" w:space="0" w:color="auto"/>
              <w:left w:val="single" w:sz="6" w:space="0" w:color="auto"/>
              <w:bottom w:val="single" w:sz="6" w:space="0" w:color="auto"/>
              <w:right w:val="single" w:sz="6" w:space="0" w:color="auto"/>
            </w:tcBorders>
          </w:tcPr>
          <w:p w14:paraId="55A9553F"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51393E" w14:paraId="765EC850"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74B8504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1. O</w:t>
            </w:r>
            <w:proofErr w:type="spellStart"/>
            <w:r w:rsidRPr="0051393E">
              <w:rPr>
                <w:rFonts w:ascii="Times New Roman" w:eastAsia="Calibri" w:hAnsi="Times New Roman" w:cs="Times New Roman"/>
                <w:kern w:val="2"/>
                <w:sz w:val="24"/>
                <w:szCs w:val="24"/>
                <w:lang w:val="en-US"/>
                <w14:ligatures w14:val="standardContextual"/>
              </w:rPr>
              <w:t>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pul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mablag‘larini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tugagunga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qadar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qisman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yechib</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mavjudligi</w:t>
            </w:r>
            <w:proofErr w:type="spellEnd"/>
          </w:p>
        </w:tc>
        <w:tc>
          <w:tcPr>
            <w:tcW w:w="2000" w:type="pct"/>
            <w:tcBorders>
              <w:top w:val="single" w:sz="6" w:space="0" w:color="auto"/>
              <w:left w:val="single" w:sz="6" w:space="0" w:color="auto"/>
              <w:bottom w:val="single" w:sz="6" w:space="0" w:color="auto"/>
              <w:right w:val="single" w:sz="6" w:space="0" w:color="auto"/>
            </w:tcBorders>
          </w:tcPr>
          <w:p w14:paraId="5DED5EE8"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51393E">
              <w:rPr>
                <w:rFonts w:ascii="Times New Roman" w:eastAsia="Times New Roman" w:hAnsi="Times New Roman" w:cs="Times New Roman"/>
                <w:sz w:val="24"/>
                <w:szCs w:val="24"/>
                <w:lang w:val="uz-Cyrl-UZ"/>
              </w:rPr>
              <w:t>Mavjud emas.</w:t>
            </w:r>
          </w:p>
        </w:tc>
      </w:tr>
      <w:tr w:rsidR="0051393E" w:rsidRPr="002C25B7" w14:paraId="2E99871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2D37A3B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2.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shartnomasini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oldin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bekor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p>
        </w:tc>
        <w:tc>
          <w:tcPr>
            <w:tcW w:w="2000" w:type="pct"/>
            <w:tcBorders>
              <w:top w:val="single" w:sz="6" w:space="0" w:color="auto"/>
              <w:left w:val="single" w:sz="6" w:space="0" w:color="auto"/>
              <w:bottom w:val="single" w:sz="6" w:space="0" w:color="auto"/>
              <w:right w:val="single" w:sz="6" w:space="0" w:color="auto"/>
            </w:tcBorders>
          </w:tcPr>
          <w:p w14:paraId="638D0C1F" w14:textId="77777777" w:rsidR="00CC70F0" w:rsidRPr="00CC70F0" w:rsidRDefault="00CC70F0" w:rsidP="00CC70F0">
            <w:pPr>
              <w:suppressAutoHyphens/>
              <w:spacing w:after="0" w:line="240" w:lineRule="auto"/>
              <w:contextualSpacing/>
              <w:jc w:val="both"/>
              <w:rPr>
                <w:rFonts w:ascii="Times New Roman" w:eastAsia="Times New Roman" w:hAnsi="Times New Roman" w:cs="Times New Roman"/>
                <w:bCs/>
                <w:noProof/>
                <w:sz w:val="24"/>
                <w:szCs w:val="24"/>
                <w:lang w:val="uz-Cyrl-UZ" w:eastAsia="it-IT"/>
              </w:rPr>
            </w:pPr>
            <w:r w:rsidRPr="00CC70F0">
              <w:rPr>
                <w:rFonts w:ascii="Times New Roman" w:eastAsia="Times New Roman" w:hAnsi="Times New Roman" w:cs="Times New Roman"/>
                <w:bCs/>
                <w:noProof/>
                <w:sz w:val="24"/>
                <w:szCs w:val="24"/>
                <w:lang w:val="uz-Cyrl-UZ" w:eastAsia="it-IT"/>
              </w:rPr>
              <w:t>Omonatni saqlash muddatidan oldin yopganda</w:t>
            </w:r>
            <w:r w:rsidRPr="00CC70F0">
              <w:rPr>
                <w:rFonts w:ascii="Times New Roman" w:eastAsia="Times New Roman" w:hAnsi="Times New Roman" w:cs="Times New Roman"/>
                <w:bCs/>
                <w:noProof/>
                <w:sz w:val="24"/>
                <w:szCs w:val="24"/>
                <w:lang w:val="uz-Latn-UZ" w:eastAsia="it-IT"/>
              </w:rPr>
              <w:t xml:space="preserve"> yoki</w:t>
            </w:r>
            <w:r w:rsidRPr="00CC70F0">
              <w:rPr>
                <w:rFonts w:ascii="Times New Roman" w:eastAsia="Times New Roman" w:hAnsi="Times New Roman" w:cs="Times New Roman"/>
                <w:bCs/>
                <w:noProof/>
                <w:sz w:val="24"/>
                <w:szCs w:val="24"/>
                <w:lang w:val="uz-Cyrl-UZ" w:eastAsia="it-IT"/>
              </w:rPr>
              <w:t xml:space="preserve"> omonat qo‘yilgan sanadan boshlab </w:t>
            </w:r>
            <w:r w:rsidRPr="00CC70F0">
              <w:rPr>
                <w:rFonts w:ascii="Times New Roman" w:eastAsia="Times New Roman" w:hAnsi="Times New Roman" w:cs="Times New Roman"/>
                <w:b/>
                <w:noProof/>
                <w:sz w:val="24"/>
                <w:szCs w:val="24"/>
                <w:lang w:val="uz-Cyrl-UZ" w:eastAsia="it-IT"/>
              </w:rPr>
              <w:t>to’liq 3 oy to‘lmasdan</w:t>
            </w:r>
            <w:r w:rsidRPr="00CC70F0">
              <w:rPr>
                <w:rFonts w:ascii="Times New Roman" w:eastAsia="Times New Roman" w:hAnsi="Times New Roman" w:cs="Times New Roman"/>
                <w:bCs/>
                <w:noProof/>
                <w:sz w:val="24"/>
                <w:szCs w:val="24"/>
                <w:lang w:val="uz-Cyrl-UZ" w:eastAsia="it-IT"/>
              </w:rPr>
              <w:t xml:space="preserve"> talab qilib olinganda, omonatning haqiqatda saqlangan kunlar uchun hisoblangan va zaxirada saqlanayotgan foiz daromdlari to‘lanmaydi.</w:t>
            </w:r>
          </w:p>
          <w:p w14:paraId="52AF6A9A" w14:textId="3516DFBF" w:rsidR="0051393E" w:rsidRPr="008F3954" w:rsidRDefault="00CC70F0" w:rsidP="00CC70F0">
            <w:pPr>
              <w:autoSpaceDE w:val="0"/>
              <w:autoSpaceDN w:val="0"/>
              <w:adjustRightInd w:val="0"/>
              <w:spacing w:after="0" w:line="240" w:lineRule="auto"/>
              <w:jc w:val="both"/>
              <w:rPr>
                <w:rFonts w:ascii="Times New Roman" w:hAnsi="Times New Roman" w:cs="Times New Roman"/>
                <w:noProof/>
                <w:sz w:val="24"/>
                <w:szCs w:val="24"/>
                <w:lang w:val="uz-Latn-UZ"/>
              </w:rPr>
            </w:pPr>
            <w:r w:rsidRPr="00CC70F0">
              <w:rPr>
                <w:rFonts w:ascii="Times New Roman" w:eastAsia="Times New Roman" w:hAnsi="Times New Roman" w:cs="Times New Roman"/>
                <w:bCs/>
                <w:noProof/>
                <w:sz w:val="24"/>
                <w:szCs w:val="24"/>
                <w:lang w:val="uz-Cyrl-UZ" w:eastAsia="it-IT"/>
              </w:rPr>
              <w:t>Bunda, avval to‘lab berilgan foiz daromadlari omonat qoldig‘idan ushlab qolinadi.</w:t>
            </w:r>
          </w:p>
        </w:tc>
      </w:tr>
      <w:tr w:rsidR="004E48B2" w:rsidRPr="002C25B7" w14:paraId="7DAAEAD7" w14:textId="77777777" w:rsidTr="00C139BE">
        <w:trPr>
          <w:jc w:val="center"/>
        </w:trPr>
        <w:tc>
          <w:tcPr>
            <w:tcW w:w="3000" w:type="pct"/>
            <w:tcBorders>
              <w:top w:val="single" w:sz="6" w:space="0" w:color="auto"/>
              <w:left w:val="single" w:sz="6" w:space="0" w:color="auto"/>
              <w:bottom w:val="single" w:sz="6" w:space="0" w:color="auto"/>
              <w:right w:val="single" w:sz="6" w:space="0" w:color="auto"/>
            </w:tcBorders>
          </w:tcPr>
          <w:p w14:paraId="73B2AEF7" w14:textId="21002F72" w:rsidR="004E48B2" w:rsidRPr="0051393E" w:rsidRDefault="004E48B2"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143636">
              <w:rPr>
                <w:rFonts w:ascii="Times New Roman" w:eastAsia="Calibri" w:hAnsi="Times New Roman" w:cs="Times New Roman"/>
                <w:kern w:val="2"/>
                <w:sz w:val="24"/>
                <w:szCs w:val="24"/>
                <w:lang w:val="en-US"/>
                <w14:ligatures w14:val="standardContextual"/>
              </w:rPr>
              <w:t>3. O</w:t>
            </w:r>
            <w:proofErr w:type="spellStart"/>
            <w:r w:rsidRPr="00143636">
              <w:rPr>
                <w:rFonts w:ascii="Times New Roman" w:eastAsia="Calibri" w:hAnsi="Times New Roman" w:cs="Times New Roman"/>
                <w:kern w:val="2"/>
                <w:sz w:val="24"/>
                <w:szCs w:val="24"/>
                <w:lang w:val="en-US"/>
                <w14:ligatures w14:val="standardContextual"/>
              </w:rPr>
              <w:t>monatga</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qo‘yilgan</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pul</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mablag‘larini</w:t>
            </w:r>
            <w:proofErr w:type="spellEnd"/>
            <w:r w:rsidRPr="00143636">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kern w:val="2"/>
                <w:sz w:val="24"/>
                <w:szCs w:val="24"/>
                <w:lang w:val="uz-Latn-UZ"/>
                <w14:ligatures w14:val="standardContextual"/>
              </w:rPr>
              <w:t>boshqarish</w:t>
            </w:r>
          </w:p>
        </w:tc>
        <w:tc>
          <w:tcPr>
            <w:tcW w:w="2000" w:type="pct"/>
            <w:tcBorders>
              <w:top w:val="single" w:sz="6" w:space="0" w:color="auto"/>
              <w:left w:val="single" w:sz="6" w:space="0" w:color="auto"/>
              <w:bottom w:val="single" w:sz="6" w:space="0" w:color="auto"/>
              <w:right w:val="single" w:sz="6" w:space="0" w:color="auto"/>
            </w:tcBorders>
          </w:tcPr>
          <w:p w14:paraId="28EF415A" w14:textId="1C0F30BF" w:rsidR="004E48B2" w:rsidRPr="00392B79" w:rsidRDefault="00BD4653" w:rsidP="0080003C">
            <w:pPr>
              <w:autoSpaceDE w:val="0"/>
              <w:autoSpaceDN w:val="0"/>
              <w:adjustRightInd w:val="0"/>
              <w:spacing w:after="0" w:line="240" w:lineRule="auto"/>
              <w:ind w:left="135"/>
              <w:jc w:val="both"/>
              <w:rPr>
                <w:rFonts w:ascii="Times New Roman" w:hAnsi="Times New Roman" w:cs="Times New Roman"/>
                <w:noProof/>
                <w:sz w:val="24"/>
                <w:szCs w:val="24"/>
                <w:lang w:val="en-US"/>
              </w:rPr>
            </w:pPr>
            <w:r w:rsidRPr="00BD4653">
              <w:rPr>
                <w:rFonts w:ascii="Times New Roman" w:hAnsi="Times New Roman" w:cs="Times New Roman"/>
                <w:noProof/>
                <w:sz w:val="24"/>
                <w:szCs w:val="24"/>
                <w:lang w:val="en-US"/>
              </w:rPr>
              <w:t>Bank ofislarida ochilgan omonat hisobvaraqlarini masofadan mobil ilovasi orqali boshqarishi mumkin. Bunda, jismoniy shaxs omonat hisobvarag‘ini ochishda mazkur xizmatni qo‘shish bo‘yicha bank xodimiga ma’lum qilishi lozim</w:t>
            </w:r>
            <w:r w:rsidR="004E48B2" w:rsidRPr="00143636">
              <w:rPr>
                <w:rFonts w:ascii="Times New Roman" w:hAnsi="Times New Roman" w:cs="Times New Roman"/>
                <w:noProof/>
                <w:sz w:val="24"/>
                <w:szCs w:val="24"/>
                <w:lang w:val="en-US"/>
              </w:rPr>
              <w:t>.</w:t>
            </w:r>
          </w:p>
        </w:tc>
      </w:tr>
    </w:tbl>
    <w:p w14:paraId="52E03B7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en-US"/>
        </w:rPr>
      </w:pPr>
    </w:p>
    <w:p w14:paraId="7F565AAF" w14:textId="77777777" w:rsidR="0051393E" w:rsidRPr="0051393E" w:rsidRDefault="0051393E" w:rsidP="0051393E">
      <w:pPr>
        <w:ind w:firstLine="570"/>
        <w:jc w:val="both"/>
        <w:rPr>
          <w:rFonts w:ascii="Times New Roman" w:hAnsi="Times New Roman" w:cs="Times New Roman"/>
          <w:sz w:val="24"/>
          <w:szCs w:val="24"/>
          <w:lang w:val="en-US"/>
        </w:rPr>
      </w:pPr>
      <w:proofErr w:type="spellStart"/>
      <w:r w:rsidRPr="0051393E">
        <w:rPr>
          <w:rFonts w:ascii="Times New Roman" w:hAnsi="Times New Roman" w:cs="Times New Roman"/>
          <w:b/>
          <w:bCs/>
          <w:sz w:val="24"/>
          <w:szCs w:val="24"/>
          <w:lang w:val="en-US"/>
        </w:rPr>
        <w:t>Omonat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qo‘yishga</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rozi</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bo‘lishdan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oldin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diqqat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bilan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o‘rganib</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chiqing</w:t>
      </w:r>
      <w:proofErr w:type="spellEnd"/>
      <w:r w:rsidRPr="0051393E">
        <w:rPr>
          <w:rFonts w:ascii="Times New Roman" w:hAnsi="Times New Roman" w:cs="Times New Roman"/>
          <w:b/>
          <w:bCs/>
          <w:sz w:val="24"/>
          <w:szCs w:val="24"/>
          <w:lang w:val="en-US"/>
        </w:rPr>
        <w:t>!</w:t>
      </w:r>
    </w:p>
    <w:p w14:paraId="2EE1E196"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roofErr w:type="spellStart"/>
      <w:r w:rsidRPr="0051393E">
        <w:rPr>
          <w:rFonts w:ascii="Times New Roman" w:eastAsia="Calibri" w:hAnsi="Times New Roman" w:cs="Times New Roman"/>
          <w:kern w:val="2"/>
          <w:sz w:val="24"/>
          <w:szCs w:val="24"/>
          <w:lang w:val="en-US"/>
          <w14:ligatures w14:val="standardContextual"/>
        </w:rPr>
        <w:t>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daromadlari</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hisob-kitoblar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to‘g‘risida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shuningdek</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huquqlaringiz</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majburiyatlaringiz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Sizga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tushunarsiz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boshqa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masalalar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yuzasidan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bankdan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to‘liq</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batafsil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ma’lumot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haqlisiz</w:t>
      </w:r>
      <w:proofErr w:type="spellEnd"/>
      <w:r w:rsidRPr="0051393E">
        <w:rPr>
          <w:rFonts w:ascii="Times New Roman" w:eastAsia="Calibri" w:hAnsi="Times New Roman" w:cs="Times New Roman"/>
          <w:kern w:val="2"/>
          <w:sz w:val="24"/>
          <w:szCs w:val="24"/>
          <w:lang w:val="en-US"/>
          <w14:ligatures w14:val="standardContextual"/>
        </w:rPr>
        <w:t>.</w:t>
      </w:r>
    </w:p>
    <w:p w14:paraId="2A9814A1"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uz-Cyrl-UZ"/>
          <w14:ligatures w14:val="standardContextual"/>
        </w:rPr>
        <w:t>Agar Sizda shikoyatlar mavjud bo‘lsa, u holda Siz murojaatingizni (telefon raqami ko‘rsatiladi) raqamli telefonga yoki (bankning pochta manzili ko‘rsatiladi) manzilga yoki (bankning elektron pochtasi manzili ko‘rsatiladi) elektron manzilga jo‘natishingiz mumkin.</w:t>
      </w:r>
    </w:p>
    <w:p w14:paraId="275C35DD"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178B1CCE"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4EDCC32E"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eastAsia="Calibri" w:hAnsi="Times New Roman" w:cs="Times New Roman"/>
          <w:kern w:val="2"/>
          <w:sz w:val="24"/>
          <w:szCs w:val="24"/>
          <w:lang w:val="uz-Cyrl-UZ"/>
          <w14:ligatures w14:val="standardContextual"/>
        </w:rPr>
        <w:t>AXBOROT VARAQASINING TO‘G‘RILIGI VA HAQIQIYLIGI TASDIQLANADI.</w:t>
      </w:r>
      <w:r w:rsidRPr="0051393E">
        <w:rPr>
          <w:rFonts w:ascii="Times New Roman" w:eastAsia="Calibri" w:hAnsi="Times New Roman" w:cs="Times New Roman"/>
          <w:kern w:val="2"/>
          <w:sz w:val="24"/>
          <w:szCs w:val="24"/>
          <w:lang w:val="uz-Cyrl-UZ"/>
          <w14:ligatures w14:val="standardContextual"/>
        </w:rPr>
        <w:tab/>
      </w:r>
      <w:r w:rsidRPr="0051393E">
        <w:rPr>
          <w:rFonts w:ascii="Times New Roman" w:eastAsia="Calibri" w:hAnsi="Times New Roman" w:cs="Times New Roman"/>
          <w:kern w:val="2"/>
          <w:sz w:val="24"/>
          <w:szCs w:val="24"/>
          <w:lang w:val="uz-Cyrl-UZ"/>
          <w14:ligatures w14:val="standardContextual"/>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p>
    <w:p w14:paraId="0638AC55"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(to‘ldirilgan sana)</w:t>
      </w:r>
    </w:p>
    <w:p w14:paraId="4737EC94"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bookmarkEnd w:id="0"/>
    <w:p w14:paraId="477BD05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p w14:paraId="1966CC76" w14:textId="77777777" w:rsidR="0051393E" w:rsidRPr="0051393E" w:rsidRDefault="0051393E" w:rsidP="0051393E">
      <w:pPr>
        <w:autoSpaceDE w:val="0"/>
        <w:autoSpaceDN w:val="0"/>
        <w:adjustRightInd w:val="0"/>
        <w:spacing w:after="0" w:line="240" w:lineRule="auto"/>
        <w:ind w:firstLine="570"/>
        <w:jc w:val="right"/>
        <w:rPr>
          <w:rFonts w:ascii="Times New Roman" w:hAnsi="Times New Roman" w:cs="Times New Roman"/>
          <w:noProof/>
          <w:sz w:val="24"/>
          <w:szCs w:val="24"/>
          <w:lang w:val="uz-Cyrl-UZ"/>
        </w:rPr>
      </w:pPr>
    </w:p>
    <w:sectPr w:rsidR="0051393E" w:rsidRPr="0051393E" w:rsidSect="000B532D">
      <w:pgSz w:w="11906" w:h="16838"/>
      <w:pgMar w:top="1134" w:right="850" w:bottom="1134" w:left="1701"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AFC"/>
    <w:multiLevelType w:val="multilevel"/>
    <w:tmpl w:val="27F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A44A5"/>
    <w:multiLevelType w:val="multilevel"/>
    <w:tmpl w:val="4D80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752815">
    <w:abstractNumId w:val="1"/>
  </w:num>
  <w:num w:numId="2" w16cid:durableId="161103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69"/>
    <w:rsid w:val="0000245F"/>
    <w:rsid w:val="00021EFA"/>
    <w:rsid w:val="00047136"/>
    <w:rsid w:val="00065909"/>
    <w:rsid w:val="000A1A13"/>
    <w:rsid w:val="000B532D"/>
    <w:rsid w:val="00134B43"/>
    <w:rsid w:val="00135AF6"/>
    <w:rsid w:val="0016176E"/>
    <w:rsid w:val="00193096"/>
    <w:rsid w:val="001B1ED5"/>
    <w:rsid w:val="001D38CA"/>
    <w:rsid w:val="001F453C"/>
    <w:rsid w:val="00224CE8"/>
    <w:rsid w:val="00286195"/>
    <w:rsid w:val="002C25B7"/>
    <w:rsid w:val="00310369"/>
    <w:rsid w:val="00355440"/>
    <w:rsid w:val="00356AFA"/>
    <w:rsid w:val="00363A9F"/>
    <w:rsid w:val="003648F4"/>
    <w:rsid w:val="00392B79"/>
    <w:rsid w:val="004159B4"/>
    <w:rsid w:val="00466018"/>
    <w:rsid w:val="004A2584"/>
    <w:rsid w:val="004B6C90"/>
    <w:rsid w:val="004C74DF"/>
    <w:rsid w:val="004E48B2"/>
    <w:rsid w:val="004E6905"/>
    <w:rsid w:val="004F0657"/>
    <w:rsid w:val="0051393E"/>
    <w:rsid w:val="0055400E"/>
    <w:rsid w:val="00593FAC"/>
    <w:rsid w:val="005C613A"/>
    <w:rsid w:val="00623C77"/>
    <w:rsid w:val="006267F7"/>
    <w:rsid w:val="006A73B7"/>
    <w:rsid w:val="006C298D"/>
    <w:rsid w:val="00761B20"/>
    <w:rsid w:val="007806D8"/>
    <w:rsid w:val="007A48C9"/>
    <w:rsid w:val="0080003C"/>
    <w:rsid w:val="00825C5D"/>
    <w:rsid w:val="00877E2F"/>
    <w:rsid w:val="008D4C9A"/>
    <w:rsid w:val="008E1480"/>
    <w:rsid w:val="008F0649"/>
    <w:rsid w:val="008F3954"/>
    <w:rsid w:val="0094324E"/>
    <w:rsid w:val="00977479"/>
    <w:rsid w:val="00992473"/>
    <w:rsid w:val="009C14A3"/>
    <w:rsid w:val="00A43A20"/>
    <w:rsid w:val="00A50168"/>
    <w:rsid w:val="00AB3DA4"/>
    <w:rsid w:val="00AD2A78"/>
    <w:rsid w:val="00B32A2E"/>
    <w:rsid w:val="00BA1269"/>
    <w:rsid w:val="00BB4189"/>
    <w:rsid w:val="00BD4653"/>
    <w:rsid w:val="00C428EA"/>
    <w:rsid w:val="00C91EAD"/>
    <w:rsid w:val="00CB7C8F"/>
    <w:rsid w:val="00CC70F0"/>
    <w:rsid w:val="00CD69E4"/>
    <w:rsid w:val="00CF127A"/>
    <w:rsid w:val="00D119BC"/>
    <w:rsid w:val="00D53C61"/>
    <w:rsid w:val="00D55D07"/>
    <w:rsid w:val="00DA76A9"/>
    <w:rsid w:val="00E05B41"/>
    <w:rsid w:val="00E34370"/>
    <w:rsid w:val="00E42BC7"/>
    <w:rsid w:val="00EB5C58"/>
    <w:rsid w:val="00F51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FD2"/>
  <w15:docId w15:val="{36C00D22-2351-4A53-85BD-973286A3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0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018"/>
    <w:rPr>
      <w:color w:val="0563C1" w:themeColor="hyperlink"/>
      <w:u w:val="single"/>
    </w:rPr>
  </w:style>
  <w:style w:type="character" w:styleId="a4">
    <w:name w:val="Unresolved Mention"/>
    <w:basedOn w:val="a0"/>
    <w:uiPriority w:val="99"/>
    <w:semiHidden/>
    <w:unhideWhenUsed/>
    <w:rsid w:val="0051393E"/>
    <w:rPr>
      <w:color w:val="605E5C"/>
      <w:shd w:val="clear" w:color="auto" w:fill="E1DFDD"/>
    </w:rPr>
  </w:style>
  <w:style w:type="paragraph" w:styleId="a5">
    <w:name w:val="List Paragraph"/>
    <w:basedOn w:val="a"/>
    <w:uiPriority w:val="34"/>
    <w:qFormat/>
    <w:rsid w:val="0051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Zebiniso I. Yulieva</dc:creator>
  <cp:lastModifiedBy>Gavxarxon M. Murodova</cp:lastModifiedBy>
  <cp:revision>3</cp:revision>
  <dcterms:created xsi:type="dcterms:W3CDTF">2026-08-12T11:38:00Z</dcterms:created>
  <dcterms:modified xsi:type="dcterms:W3CDTF">2026-09-10T07:51:00Z</dcterms:modified>
</cp:coreProperties>
</file>